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1B" w:rsidRDefault="0087771B" w:rsidP="0087771B">
      <w:pPr>
        <w:pStyle w:val="TableParagraph"/>
        <w:spacing w:before="2" w:line="261" w:lineRule="auto"/>
        <w:ind w:right="191"/>
        <w:jc w:val="center"/>
        <w:rPr>
          <w:b/>
          <w:bCs/>
          <w:sz w:val="32"/>
          <w:szCs w:val="32"/>
          <w:u w:val="single"/>
        </w:rPr>
      </w:pPr>
      <w:r>
        <w:rPr>
          <w:b/>
          <w:bCs/>
          <w:sz w:val="32"/>
          <w:szCs w:val="32"/>
          <w:u w:val="single"/>
        </w:rPr>
        <w:t>Perspective plan (2019-20)</w:t>
      </w:r>
    </w:p>
    <w:p w:rsidR="0087771B" w:rsidRPr="0087771B" w:rsidRDefault="0087771B" w:rsidP="0087771B">
      <w:pPr>
        <w:pStyle w:val="TableParagraph"/>
        <w:spacing w:before="2" w:line="261" w:lineRule="auto"/>
        <w:ind w:right="191"/>
        <w:jc w:val="center"/>
        <w:rPr>
          <w:sz w:val="32"/>
          <w:szCs w:val="32"/>
        </w:rPr>
      </w:pPr>
    </w:p>
    <w:p w:rsidR="0087771B" w:rsidRDefault="0087771B" w:rsidP="0087771B">
      <w:pPr>
        <w:pStyle w:val="TableParagraph"/>
        <w:spacing w:before="2" w:line="261" w:lineRule="auto"/>
        <w:ind w:right="191"/>
        <w:jc w:val="both"/>
        <w:rPr>
          <w:sz w:val="24"/>
        </w:rPr>
      </w:pPr>
      <w:r>
        <w:rPr>
          <w:sz w:val="24"/>
        </w:rPr>
        <w:t xml:space="preserve">Plans are prepared by different departments and sub-committees and these get incorporated in the College Academic Calendar is prepared at the beginning of the session for the smooth working of the College. Principal conducts regular meetings with the departmental heads, conveners of different sub-committees and student council to discuss the policies and plans and their ways of implementation. The institution adopts various modes to monitor and evaluate different policies and plans </w:t>
      </w:r>
      <w:r>
        <w:rPr>
          <w:spacing w:val="-4"/>
          <w:sz w:val="24"/>
        </w:rPr>
        <w:t xml:space="preserve">for </w:t>
      </w:r>
      <w:r>
        <w:rPr>
          <w:sz w:val="24"/>
        </w:rPr>
        <w:t>effective implementation and improvement regularly. Feedbacks are sought from all the stakeholders verbally and offline for further improvement in the service. This also helps in the qualitative improvements of the institution.</w:t>
      </w:r>
    </w:p>
    <w:p w:rsidR="0087771B" w:rsidRDefault="0087771B" w:rsidP="0087771B">
      <w:pPr>
        <w:pStyle w:val="TableParagraph"/>
        <w:spacing w:before="5"/>
        <w:ind w:left="0"/>
        <w:rPr>
          <w:b/>
          <w:sz w:val="25"/>
        </w:rPr>
      </w:pPr>
    </w:p>
    <w:p w:rsidR="0087771B" w:rsidRDefault="0087771B" w:rsidP="0087771B">
      <w:pPr>
        <w:pStyle w:val="TableParagraph"/>
        <w:spacing w:before="0"/>
        <w:jc w:val="both"/>
        <w:rPr>
          <w:sz w:val="24"/>
        </w:rPr>
      </w:pPr>
      <w:r>
        <w:rPr>
          <w:sz w:val="24"/>
        </w:rPr>
        <w:t>The college has following Perspective/Strategic plan:</w:t>
      </w:r>
    </w:p>
    <w:p w:rsidR="0087771B" w:rsidRDefault="0087771B" w:rsidP="0087771B">
      <w:pPr>
        <w:pStyle w:val="TableParagraph"/>
        <w:spacing w:before="0" w:line="261" w:lineRule="auto"/>
        <w:ind w:left="0" w:right="191"/>
        <w:jc w:val="both"/>
        <w:rPr>
          <w:sz w:val="24"/>
        </w:rPr>
      </w:pPr>
    </w:p>
    <w:p w:rsidR="0087771B" w:rsidRDefault="0087771B" w:rsidP="0087771B">
      <w:pPr>
        <w:pStyle w:val="TableParagraph"/>
        <w:numPr>
          <w:ilvl w:val="0"/>
          <w:numId w:val="1"/>
        </w:numPr>
        <w:spacing w:before="0" w:line="261" w:lineRule="auto"/>
        <w:ind w:right="1740"/>
        <w:rPr>
          <w:sz w:val="24"/>
        </w:rPr>
      </w:pPr>
      <w:r>
        <w:rPr>
          <w:sz w:val="24"/>
        </w:rPr>
        <w:t xml:space="preserve">To equip at least two classes with ICT facilities and establishment of smart class rooms. </w:t>
      </w:r>
    </w:p>
    <w:p w:rsidR="0087771B" w:rsidRDefault="0087771B" w:rsidP="0087771B">
      <w:pPr>
        <w:pStyle w:val="TableParagraph"/>
        <w:numPr>
          <w:ilvl w:val="0"/>
          <w:numId w:val="1"/>
        </w:numPr>
        <w:spacing w:before="0" w:line="261" w:lineRule="auto"/>
        <w:ind w:right="1740"/>
        <w:rPr>
          <w:sz w:val="24"/>
        </w:rPr>
      </w:pPr>
      <w:r>
        <w:rPr>
          <w:sz w:val="24"/>
        </w:rPr>
        <w:t>Establishment of fully automated library.</w:t>
      </w:r>
    </w:p>
    <w:p w:rsidR="0087771B" w:rsidRDefault="0087771B" w:rsidP="0087771B">
      <w:pPr>
        <w:pStyle w:val="TableParagraph"/>
        <w:numPr>
          <w:ilvl w:val="0"/>
          <w:numId w:val="1"/>
        </w:numPr>
        <w:spacing w:before="0" w:line="261" w:lineRule="auto"/>
        <w:ind w:right="311"/>
        <w:rPr>
          <w:sz w:val="24"/>
        </w:rPr>
      </w:pPr>
      <w:r>
        <w:rPr>
          <w:sz w:val="24"/>
        </w:rPr>
        <w:t xml:space="preserve">To develop fully Wi-Fi campus with advanced laboratories for students. </w:t>
      </w:r>
    </w:p>
    <w:p w:rsidR="0087771B" w:rsidRDefault="0087771B" w:rsidP="0087771B">
      <w:pPr>
        <w:pStyle w:val="TableParagraph"/>
        <w:numPr>
          <w:ilvl w:val="0"/>
          <w:numId w:val="1"/>
        </w:numPr>
        <w:spacing w:before="0" w:line="261" w:lineRule="auto"/>
        <w:ind w:right="233"/>
        <w:rPr>
          <w:sz w:val="24"/>
        </w:rPr>
      </w:pPr>
      <w:r>
        <w:rPr>
          <w:sz w:val="24"/>
        </w:rPr>
        <w:t>Up gradation of science laboratories.</w:t>
      </w:r>
    </w:p>
    <w:p w:rsidR="0087771B" w:rsidRDefault="0087771B" w:rsidP="0087771B">
      <w:pPr>
        <w:pStyle w:val="TableParagraph"/>
        <w:numPr>
          <w:ilvl w:val="0"/>
          <w:numId w:val="1"/>
        </w:numPr>
        <w:spacing w:before="0" w:line="261" w:lineRule="auto"/>
        <w:ind w:right="1294"/>
        <w:rPr>
          <w:sz w:val="24"/>
        </w:rPr>
      </w:pPr>
      <w:r>
        <w:rPr>
          <w:sz w:val="24"/>
        </w:rPr>
        <w:t xml:space="preserve">To inculcate proper skill so that students gets easily placement or became entrepreneur. </w:t>
      </w:r>
    </w:p>
    <w:p w:rsidR="0087771B" w:rsidRDefault="0087771B" w:rsidP="0087771B">
      <w:pPr>
        <w:pStyle w:val="TableParagraph"/>
        <w:numPr>
          <w:ilvl w:val="0"/>
          <w:numId w:val="1"/>
        </w:numPr>
        <w:spacing w:before="0" w:line="261" w:lineRule="auto"/>
        <w:ind w:right="1294"/>
        <w:rPr>
          <w:sz w:val="24"/>
        </w:rPr>
      </w:pPr>
      <w:r>
        <w:rPr>
          <w:sz w:val="24"/>
        </w:rPr>
        <w:t>To make well developed counseling cell, Placement Cell and career guidance cell.</w:t>
      </w:r>
    </w:p>
    <w:p w:rsidR="009825C3" w:rsidRDefault="009825C3"/>
    <w:sectPr w:rsidR="009825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108E"/>
    <w:multiLevelType w:val="hybridMultilevel"/>
    <w:tmpl w:val="2C88C924"/>
    <w:lvl w:ilvl="0" w:tplc="739A6B12">
      <w:start w:val="1"/>
      <w:numFmt w:val="decimal"/>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71B"/>
    <w:rsid w:val="0087771B"/>
    <w:rsid w:val="009825C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7771B"/>
    <w:pPr>
      <w:widowControl w:val="0"/>
      <w:autoSpaceDE w:val="0"/>
      <w:autoSpaceDN w:val="0"/>
      <w:spacing w:before="102" w:after="0" w:line="240" w:lineRule="auto"/>
      <w:ind w:left="97"/>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2021-07-08T08:06:00Z</dcterms:created>
  <dcterms:modified xsi:type="dcterms:W3CDTF">2021-07-08T08:08:00Z</dcterms:modified>
</cp:coreProperties>
</file>